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97" w:rsidRDefault="003D7697" w:rsidP="00171225">
      <w:pPr>
        <w:ind w:left="180" w:hanging="180"/>
        <w:jc w:val="center"/>
        <w:rPr>
          <w:b/>
        </w:rPr>
      </w:pPr>
    </w:p>
    <w:p w:rsidR="00DA7B91" w:rsidRPr="00DA7B91" w:rsidRDefault="002B4A4D" w:rsidP="00171225">
      <w:pPr>
        <w:ind w:left="180" w:hanging="180"/>
        <w:jc w:val="center"/>
        <w:rPr>
          <w:b/>
        </w:rPr>
      </w:pPr>
      <w:r>
        <w:rPr>
          <w:b/>
        </w:rPr>
        <w:t xml:space="preserve">Part I: </w:t>
      </w:r>
      <w:r w:rsidR="00DA7B91" w:rsidRPr="00DA7B91">
        <w:rPr>
          <w:b/>
        </w:rPr>
        <w:t>Greeks, Romans, and Others: Cross-Cultural Encounters in the Ancient World</w:t>
      </w:r>
    </w:p>
    <w:p w:rsidR="00DA7B91" w:rsidRDefault="00DA7B91" w:rsidP="00367F67">
      <w:pPr>
        <w:ind w:left="180" w:hanging="180"/>
        <w:rPr>
          <w:u w:val="single"/>
        </w:rPr>
      </w:pPr>
    </w:p>
    <w:p w:rsidR="00C949C7" w:rsidRDefault="00C949C7" w:rsidP="00367F67">
      <w:pPr>
        <w:ind w:left="180" w:hanging="180"/>
        <w:sectPr w:rsidR="00C949C7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15E5" w:rsidRDefault="004B15E5" w:rsidP="00367F67">
      <w:pPr>
        <w:ind w:left="180" w:hanging="180"/>
      </w:pPr>
      <w:r>
        <w:t>Sumerians</w:t>
      </w:r>
    </w:p>
    <w:p w:rsidR="004B15E5" w:rsidRDefault="004B15E5" w:rsidP="00367F67">
      <w:pPr>
        <w:ind w:left="180" w:hanging="180"/>
      </w:pPr>
      <w:r>
        <w:t>Polis</w:t>
      </w:r>
    </w:p>
    <w:p w:rsidR="004B15E5" w:rsidRDefault="004B15E5" w:rsidP="00367F67">
      <w:pPr>
        <w:ind w:left="180" w:hanging="180"/>
      </w:pPr>
      <w:r>
        <w:t>Xerxes I</w:t>
      </w:r>
    </w:p>
    <w:p w:rsidR="004B15E5" w:rsidRDefault="004B15E5" w:rsidP="00367F67">
      <w:pPr>
        <w:ind w:left="180" w:hanging="180"/>
      </w:pPr>
      <w:r>
        <w:t>“History Lesson”</w:t>
      </w:r>
    </w:p>
    <w:p w:rsidR="004B15E5" w:rsidRDefault="004B15E5" w:rsidP="00367F67">
      <w:pPr>
        <w:ind w:left="180" w:hanging="180"/>
        <w:rPr>
          <w:rFonts w:cs="Times New Roman"/>
        </w:rPr>
      </w:pPr>
      <w:r>
        <w:rPr>
          <w:rFonts w:cs="Times New Roman"/>
        </w:rPr>
        <w:t xml:space="preserve">Gordian </w:t>
      </w:r>
      <w:proofErr w:type="gramStart"/>
      <w:r>
        <w:rPr>
          <w:rFonts w:cs="Times New Roman"/>
        </w:rPr>
        <w:t>Knot</w:t>
      </w:r>
      <w:proofErr w:type="gramEnd"/>
    </w:p>
    <w:p w:rsidR="00B4171F" w:rsidRDefault="004B15E5" w:rsidP="00367F67">
      <w:pPr>
        <w:ind w:left="180" w:hanging="180"/>
        <w:rPr>
          <w:rFonts w:cs="Times New Roman"/>
        </w:rPr>
      </w:pPr>
      <w:r>
        <w:rPr>
          <w:rFonts w:cs="Times New Roman"/>
        </w:rPr>
        <w:t>Hellenistic</w:t>
      </w:r>
    </w:p>
    <w:p w:rsidR="00B4171F" w:rsidRDefault="00B4171F" w:rsidP="00367F67">
      <w:pPr>
        <w:ind w:left="180" w:hanging="180"/>
        <w:rPr>
          <w:rFonts w:cs="Times New Roman"/>
        </w:rPr>
      </w:pPr>
      <w:r>
        <w:rPr>
          <w:rFonts w:cs="Times New Roman"/>
        </w:rPr>
        <w:t>Aristophanes</w:t>
      </w:r>
    </w:p>
    <w:p w:rsidR="00B4171F" w:rsidRPr="00B4171F" w:rsidRDefault="00B4171F" w:rsidP="00B4171F">
      <w:pPr>
        <w:ind w:left="180" w:hanging="180"/>
        <w:rPr>
          <w:rFonts w:cs="Times New Roman"/>
        </w:rPr>
      </w:pPr>
      <w:r>
        <w:rPr>
          <w:rFonts w:cs="Times New Roman"/>
        </w:rPr>
        <w:t>Black Orpheus</w:t>
      </w:r>
    </w:p>
    <w:p w:rsidR="004B15E5" w:rsidRDefault="004B15E5" w:rsidP="00367F67">
      <w:pPr>
        <w:ind w:left="180" w:hanging="180"/>
      </w:pPr>
      <w:r>
        <w:t>Haruspex</w:t>
      </w:r>
    </w:p>
    <w:p w:rsidR="004B15E5" w:rsidRPr="00456B00" w:rsidRDefault="004B15E5" w:rsidP="00367F67">
      <w:pPr>
        <w:ind w:left="180" w:hanging="180"/>
      </w:pPr>
      <w:r w:rsidRPr="00456B00">
        <w:t xml:space="preserve">Ab </w:t>
      </w:r>
      <w:proofErr w:type="spellStart"/>
      <w:r w:rsidRPr="00456B00">
        <w:t>Urba</w:t>
      </w:r>
      <w:proofErr w:type="spellEnd"/>
      <w:r w:rsidRPr="00456B00">
        <w:t xml:space="preserve"> Condita</w:t>
      </w:r>
    </w:p>
    <w:p w:rsidR="00F45D05" w:rsidRPr="00F94EE6" w:rsidRDefault="00F45D05" w:rsidP="00367F67">
      <w:pPr>
        <w:ind w:left="180" w:hanging="180"/>
      </w:pPr>
      <w:r w:rsidRPr="00F94EE6">
        <w:t>Ides of March</w:t>
      </w:r>
    </w:p>
    <w:p w:rsidR="00F45D05" w:rsidRPr="00F74714" w:rsidRDefault="00F45D05" w:rsidP="00367F67">
      <w:pPr>
        <w:ind w:left="180" w:hanging="180"/>
      </w:pPr>
      <w:r w:rsidRPr="00F74714">
        <w:t>Marcus Brutus</w:t>
      </w:r>
    </w:p>
    <w:p w:rsidR="00B4171F" w:rsidRDefault="00B4171F" w:rsidP="00B4171F">
      <w:pPr>
        <w:ind w:left="180" w:hanging="180"/>
      </w:pPr>
      <w:proofErr w:type="spellStart"/>
      <w:r>
        <w:t>Oppian</w:t>
      </w:r>
      <w:proofErr w:type="spellEnd"/>
      <w:r>
        <w:t xml:space="preserve"> Law</w:t>
      </w:r>
    </w:p>
    <w:p w:rsidR="00F45D05" w:rsidRDefault="00F45D05" w:rsidP="00367F67">
      <w:pPr>
        <w:ind w:left="180" w:hanging="180"/>
      </w:pPr>
      <w:r w:rsidRPr="00FB4BE3">
        <w:t>Mark Antony</w:t>
      </w:r>
    </w:p>
    <w:p w:rsidR="00F45D05" w:rsidRPr="00082ADF" w:rsidRDefault="00F45D05" w:rsidP="00367F67">
      <w:pPr>
        <w:ind w:left="180" w:hanging="180"/>
      </w:pPr>
      <w:proofErr w:type="spellStart"/>
      <w:r w:rsidRPr="00082ADF">
        <w:t>Pax</w:t>
      </w:r>
      <w:proofErr w:type="spellEnd"/>
      <w:r w:rsidRPr="00082ADF">
        <w:t xml:space="preserve"> </w:t>
      </w:r>
      <w:proofErr w:type="spellStart"/>
      <w:r w:rsidRPr="00082ADF">
        <w:t>Romana</w:t>
      </w:r>
      <w:proofErr w:type="spellEnd"/>
    </w:p>
    <w:p w:rsidR="00F45D05" w:rsidRDefault="00F45D05" w:rsidP="00367F67">
      <w:pPr>
        <w:ind w:left="180" w:hanging="180"/>
      </w:pPr>
      <w:r>
        <w:t>Paul</w:t>
      </w:r>
    </w:p>
    <w:p w:rsidR="00F45D05" w:rsidRDefault="00F45D05" w:rsidP="00367F67">
      <w:pPr>
        <w:ind w:left="180" w:hanging="180"/>
      </w:pPr>
      <w:r>
        <w:t xml:space="preserve">“The Great Revolt” </w:t>
      </w:r>
    </w:p>
    <w:p w:rsidR="00F45D05" w:rsidRDefault="00F45D05" w:rsidP="00367F67">
      <w:pPr>
        <w:ind w:left="180" w:hanging="180"/>
      </w:pPr>
      <w:r>
        <w:t>Diocletian</w:t>
      </w:r>
    </w:p>
    <w:p w:rsidR="00F45D05" w:rsidRDefault="00F45D05" w:rsidP="00367F67">
      <w:pPr>
        <w:ind w:left="180" w:hanging="180"/>
      </w:pPr>
      <w:r>
        <w:t>Constantine the Great</w:t>
      </w:r>
    </w:p>
    <w:p w:rsidR="003C62FE" w:rsidRPr="00B4171F" w:rsidRDefault="003C62FE" w:rsidP="00367F67">
      <w:pPr>
        <w:ind w:left="180" w:hanging="180"/>
      </w:pPr>
      <w:r w:rsidRPr="00B4171F">
        <w:t>Augustine of Hippo</w:t>
      </w:r>
    </w:p>
    <w:p w:rsidR="00703526" w:rsidRPr="00703526" w:rsidRDefault="00703526" w:rsidP="00367F67">
      <w:pPr>
        <w:ind w:left="180" w:hanging="180"/>
        <w:rPr>
          <w:lang w:val="pt-BR"/>
        </w:rPr>
      </w:pPr>
      <w:r w:rsidRPr="00703526">
        <w:rPr>
          <w:lang w:val="pt-BR"/>
        </w:rPr>
        <w:t>Perpetua</w:t>
      </w:r>
    </w:p>
    <w:p w:rsidR="009261E4" w:rsidRPr="009261E4" w:rsidRDefault="009261E4" w:rsidP="009261E4">
      <w:pPr>
        <w:rPr>
          <w:lang w:val="pt-BR"/>
        </w:rPr>
      </w:pPr>
      <w:r w:rsidRPr="009261E4">
        <w:rPr>
          <w:lang w:val="pt-BR"/>
        </w:rPr>
        <w:t>Antikythera Mechanism</w:t>
      </w:r>
    </w:p>
    <w:p w:rsidR="00C44BF4" w:rsidRPr="001F2FFF" w:rsidRDefault="00AF6816" w:rsidP="00367F67">
      <w:pPr>
        <w:ind w:left="180" w:hanging="180"/>
        <w:rPr>
          <w:lang w:val="pt-BR"/>
        </w:rPr>
      </w:pPr>
      <w:r>
        <w:rPr>
          <w:lang w:val="pt-BR"/>
        </w:rPr>
        <w:t>Arcos da</w:t>
      </w:r>
      <w:r w:rsidR="00C44BF4" w:rsidRPr="00ED7F5C">
        <w:rPr>
          <w:lang w:val="pt-BR"/>
        </w:rPr>
        <w:t xml:space="preserve"> Lapa</w:t>
      </w:r>
    </w:p>
    <w:p w:rsidR="00C44BF4" w:rsidRPr="00493A4F" w:rsidRDefault="00C44BF4" w:rsidP="00367F67">
      <w:pPr>
        <w:ind w:left="180" w:hanging="180"/>
      </w:pPr>
      <w:r w:rsidRPr="00493A4F">
        <w:t>Memorial Hall</w:t>
      </w:r>
    </w:p>
    <w:p w:rsidR="00C44BF4" w:rsidRDefault="00C44BF4" w:rsidP="00367F67">
      <w:pPr>
        <w:ind w:left="180" w:hanging="180"/>
      </w:pPr>
      <w:r>
        <w:t>Pliny the Younger</w:t>
      </w:r>
    </w:p>
    <w:p w:rsidR="00C44BF4" w:rsidRDefault="00C44BF4" w:rsidP="00367F67">
      <w:pPr>
        <w:ind w:left="180" w:hanging="180"/>
      </w:pPr>
      <w:r>
        <w:t>Pompeii</w:t>
      </w:r>
    </w:p>
    <w:p w:rsidR="00C949C7" w:rsidRDefault="00456B00" w:rsidP="00367F67">
      <w:pPr>
        <w:ind w:left="180" w:hanging="180"/>
        <w:sectPr w:rsidR="00C949C7" w:rsidSect="00C949C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 xml:space="preserve">“Angels on a </w:t>
      </w:r>
      <w:r w:rsidR="00854F39">
        <w:t>Pin”</w:t>
      </w:r>
    </w:p>
    <w:p w:rsidR="00C44BF4" w:rsidRDefault="00C44BF4" w:rsidP="00367F67">
      <w:pPr>
        <w:ind w:left="180" w:hanging="180"/>
      </w:pPr>
    </w:p>
    <w:p w:rsidR="00C44BF4" w:rsidRDefault="002B4A4D" w:rsidP="00171225">
      <w:pPr>
        <w:ind w:left="180" w:hanging="180"/>
        <w:jc w:val="center"/>
      </w:pPr>
      <w:r>
        <w:rPr>
          <w:b/>
        </w:rPr>
        <w:t>Part II: The Holy and the Profane: The West in Medieval Times</w:t>
      </w:r>
    </w:p>
    <w:p w:rsidR="002B4A4D" w:rsidRDefault="002B4A4D" w:rsidP="00367F67">
      <w:pPr>
        <w:ind w:left="180" w:hanging="180"/>
      </w:pPr>
    </w:p>
    <w:p w:rsidR="00C949C7" w:rsidRDefault="00C949C7" w:rsidP="00367F67">
      <w:pPr>
        <w:ind w:left="180" w:hanging="180"/>
        <w:sectPr w:rsidR="00C949C7" w:rsidSect="00C949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6816" w:rsidRPr="00493A4F" w:rsidRDefault="00AF6816" w:rsidP="00AF6816">
      <w:pPr>
        <w:ind w:left="180" w:hanging="180"/>
      </w:pPr>
      <w:r w:rsidRPr="00493A4F">
        <w:t>Byzantine Empire</w:t>
      </w:r>
    </w:p>
    <w:p w:rsidR="00AF6816" w:rsidRPr="00493A4F" w:rsidRDefault="00AF6816" w:rsidP="00AF6816">
      <w:pPr>
        <w:ind w:left="180" w:hanging="180"/>
      </w:pPr>
      <w:r w:rsidRPr="00493A4F">
        <w:t>Hagia Sophia</w:t>
      </w:r>
    </w:p>
    <w:p w:rsidR="00AF6816" w:rsidRPr="00493A4F" w:rsidRDefault="00AF6816" w:rsidP="00AF6816">
      <w:pPr>
        <w:ind w:left="180" w:hanging="180"/>
      </w:pPr>
      <w:r w:rsidRPr="00493A4F">
        <w:rPr>
          <w:i/>
        </w:rPr>
        <w:t>Corpus Juris Civilis</w:t>
      </w:r>
    </w:p>
    <w:p w:rsidR="001A3B54" w:rsidRDefault="001A3B54" w:rsidP="00367F67">
      <w:pPr>
        <w:ind w:left="180" w:hanging="180"/>
        <w:rPr>
          <w:rFonts w:cs="Times New Roman"/>
        </w:rPr>
      </w:pPr>
      <w:r>
        <w:rPr>
          <w:rFonts w:cs="Times New Roman"/>
        </w:rPr>
        <w:t>Islam</w:t>
      </w:r>
    </w:p>
    <w:p w:rsidR="00983D25" w:rsidRDefault="00983D25" w:rsidP="00367F67">
      <w:pPr>
        <w:ind w:left="180" w:hanging="180"/>
        <w:rPr>
          <w:rFonts w:cs="Times New Roman"/>
        </w:rPr>
      </w:pPr>
      <w:r>
        <w:rPr>
          <w:rFonts w:cs="Times New Roman"/>
        </w:rPr>
        <w:t xml:space="preserve">Abbey of Monte </w:t>
      </w:r>
      <w:proofErr w:type="spellStart"/>
      <w:r>
        <w:rPr>
          <w:rFonts w:cs="Times New Roman"/>
        </w:rPr>
        <w:t>Cassino</w:t>
      </w:r>
      <w:proofErr w:type="spellEnd"/>
    </w:p>
    <w:p w:rsidR="00983D25" w:rsidRDefault="00983D25" w:rsidP="00367F67">
      <w:pPr>
        <w:ind w:left="180" w:hanging="180"/>
        <w:rPr>
          <w:rFonts w:cs="Times New Roman"/>
        </w:rPr>
      </w:pPr>
      <w:r>
        <w:rPr>
          <w:rFonts w:cs="Times New Roman"/>
        </w:rPr>
        <w:t>Cassiodorus</w:t>
      </w:r>
    </w:p>
    <w:p w:rsidR="006A4A82" w:rsidRDefault="006A4A82" w:rsidP="00367F67">
      <w:pPr>
        <w:ind w:left="180" w:hanging="180"/>
        <w:rPr>
          <w:rFonts w:cs="Times New Roman"/>
        </w:rPr>
      </w:pPr>
      <w:r>
        <w:rPr>
          <w:rFonts w:cs="Times New Roman"/>
        </w:rPr>
        <w:t>Walter M. Miller, Jr.</w:t>
      </w:r>
    </w:p>
    <w:p w:rsidR="00B4171F" w:rsidRPr="004359A6" w:rsidRDefault="00B4171F" w:rsidP="00B4171F">
      <w:pPr>
        <w:ind w:left="180" w:hanging="180"/>
      </w:pPr>
      <w:proofErr w:type="spellStart"/>
      <w:r w:rsidRPr="004359A6">
        <w:t>Weregild</w:t>
      </w:r>
      <w:proofErr w:type="spellEnd"/>
    </w:p>
    <w:p w:rsidR="00B4171F" w:rsidRDefault="00B4171F" w:rsidP="00B4171F">
      <w:pPr>
        <w:ind w:left="180" w:hanging="180"/>
      </w:pPr>
      <w:proofErr w:type="spellStart"/>
      <w:r>
        <w:t>Merovingians</w:t>
      </w:r>
      <w:proofErr w:type="spellEnd"/>
    </w:p>
    <w:p w:rsidR="00B4171F" w:rsidRDefault="00B4171F" w:rsidP="00B4171F">
      <w:pPr>
        <w:ind w:left="180" w:hanging="180"/>
      </w:pPr>
      <w:r>
        <w:t>Charlemagne</w:t>
      </w:r>
    </w:p>
    <w:p w:rsidR="00B4171F" w:rsidRDefault="00B4171F" w:rsidP="00B4171F">
      <w:pPr>
        <w:ind w:left="180" w:hanging="180"/>
      </w:pPr>
      <w:r>
        <w:t>Holy Roman Empire</w:t>
      </w:r>
    </w:p>
    <w:p w:rsidR="001A3B54" w:rsidRDefault="001A3B54" w:rsidP="00B4171F">
      <w:pPr>
        <w:ind w:left="180" w:hanging="180"/>
        <w:rPr>
          <w:rFonts w:cs="Times New Roman"/>
        </w:rPr>
      </w:pPr>
      <w:r>
        <w:rPr>
          <w:rFonts w:cs="Times New Roman"/>
        </w:rPr>
        <w:t xml:space="preserve">Salic </w:t>
      </w:r>
      <w:proofErr w:type="gramStart"/>
      <w:r>
        <w:rPr>
          <w:rFonts w:cs="Times New Roman"/>
        </w:rPr>
        <w:t>Law</w:t>
      </w:r>
      <w:proofErr w:type="gramEnd"/>
    </w:p>
    <w:p w:rsidR="001A3B54" w:rsidRDefault="001A3B54" w:rsidP="00B4171F">
      <w:pPr>
        <w:ind w:left="180" w:hanging="180"/>
        <w:rPr>
          <w:rFonts w:cs="Times New Roman"/>
        </w:rPr>
      </w:pPr>
      <w:r>
        <w:rPr>
          <w:rFonts w:cs="Times New Roman"/>
        </w:rPr>
        <w:t xml:space="preserve">Investiture Controversy </w:t>
      </w:r>
    </w:p>
    <w:p w:rsidR="001A3B54" w:rsidRDefault="001A3B54" w:rsidP="00B4171F">
      <w:pPr>
        <w:ind w:left="180" w:hanging="180"/>
        <w:rPr>
          <w:rFonts w:cs="Times New Roman"/>
        </w:rPr>
      </w:pPr>
      <w:r>
        <w:rPr>
          <w:rFonts w:cs="Times New Roman"/>
        </w:rPr>
        <w:t>Pope Gregory VII</w:t>
      </w:r>
    </w:p>
    <w:p w:rsidR="00A01549" w:rsidRDefault="00A01549" w:rsidP="00B4171F">
      <w:pPr>
        <w:ind w:left="180" w:hanging="180"/>
        <w:rPr>
          <w:rFonts w:cs="Times New Roman"/>
        </w:rPr>
      </w:pPr>
      <w:r>
        <w:rPr>
          <w:rFonts w:cs="Times New Roman"/>
        </w:rPr>
        <w:t>“The Foundation”</w:t>
      </w:r>
    </w:p>
    <w:p w:rsidR="00AD1AED" w:rsidRDefault="00AD1AED" w:rsidP="00367F67">
      <w:pPr>
        <w:ind w:left="180" w:hanging="180"/>
      </w:pPr>
      <w:r>
        <w:t>Black Death</w:t>
      </w:r>
    </w:p>
    <w:p w:rsidR="00AD1AED" w:rsidRDefault="00AD1AED" w:rsidP="00367F67">
      <w:pPr>
        <w:ind w:left="180" w:hanging="180"/>
      </w:pPr>
      <w:proofErr w:type="spellStart"/>
      <w:r>
        <w:rPr>
          <w:i/>
        </w:rPr>
        <w:t>Danse</w:t>
      </w:r>
      <w:proofErr w:type="spellEnd"/>
      <w:r>
        <w:rPr>
          <w:i/>
        </w:rPr>
        <w:t xml:space="preserve"> Macabre</w:t>
      </w:r>
    </w:p>
    <w:p w:rsidR="00AD1AED" w:rsidRDefault="00AD1AED" w:rsidP="00367F67">
      <w:pPr>
        <w:ind w:left="180" w:hanging="180"/>
      </w:pPr>
      <w:r>
        <w:t>“Constitutional Peasant”</w:t>
      </w:r>
    </w:p>
    <w:p w:rsidR="00AD1AED" w:rsidRDefault="00AD1AED" w:rsidP="00367F67">
      <w:pPr>
        <w:ind w:left="180" w:hanging="180"/>
      </w:pPr>
      <w:r>
        <w:t>Pope Urban II</w:t>
      </w:r>
    </w:p>
    <w:p w:rsidR="00AD1AED" w:rsidRDefault="00AD1AED" w:rsidP="00367F67">
      <w:pPr>
        <w:ind w:left="180" w:hanging="180"/>
      </w:pPr>
      <w:r>
        <w:t>Reconquista</w:t>
      </w:r>
    </w:p>
    <w:p w:rsidR="009261E4" w:rsidRPr="00303B75" w:rsidRDefault="009261E4" w:rsidP="009261E4">
      <w:pPr>
        <w:ind w:left="180" w:hanging="180"/>
      </w:pPr>
      <w:proofErr w:type="spellStart"/>
      <w:r w:rsidRPr="00303B75">
        <w:t>Héloïse</w:t>
      </w:r>
      <w:proofErr w:type="spellEnd"/>
    </w:p>
    <w:p w:rsidR="00EA22B8" w:rsidRDefault="00EA22B8" w:rsidP="00367F67">
      <w:pPr>
        <w:ind w:left="180" w:hanging="180"/>
      </w:pPr>
      <w:r>
        <w:t>University of Salamanca</w:t>
      </w:r>
    </w:p>
    <w:p w:rsidR="00EA22B8" w:rsidRDefault="00EA22B8" w:rsidP="00367F67">
      <w:pPr>
        <w:ind w:left="180" w:hanging="180"/>
      </w:pPr>
      <w:r>
        <w:t>Peter Lombard</w:t>
      </w:r>
    </w:p>
    <w:p w:rsidR="00EA22B8" w:rsidRDefault="00EA22B8" w:rsidP="00367F67">
      <w:pPr>
        <w:ind w:left="180" w:hanging="180"/>
      </w:pPr>
      <w:r>
        <w:t>Henry V</w:t>
      </w:r>
    </w:p>
    <w:p w:rsidR="00EA22B8" w:rsidRDefault="00567679" w:rsidP="00367F67">
      <w:pPr>
        <w:ind w:left="180" w:hanging="180"/>
      </w:pPr>
      <w:r>
        <w:t>Battle of Agincourt</w:t>
      </w:r>
    </w:p>
    <w:p w:rsidR="00EA22B8" w:rsidRDefault="00567679" w:rsidP="00367F67">
      <w:pPr>
        <w:ind w:left="180" w:hanging="180"/>
      </w:pPr>
      <w:r>
        <w:t>Battle of Hastings</w:t>
      </w:r>
    </w:p>
    <w:p w:rsidR="00EA22B8" w:rsidRDefault="00EA22B8" w:rsidP="00367F67">
      <w:pPr>
        <w:ind w:left="180" w:hanging="180"/>
      </w:pPr>
      <w:r>
        <w:t>Eleanor of Aquitaine</w:t>
      </w:r>
    </w:p>
    <w:p w:rsidR="00EA22B8" w:rsidRDefault="00EA22B8" w:rsidP="00367F67">
      <w:pPr>
        <w:ind w:left="180" w:hanging="180"/>
      </w:pPr>
      <w:r>
        <w:t>Magna Carta</w:t>
      </w:r>
    </w:p>
    <w:p w:rsidR="004E0E31" w:rsidRDefault="004E0E31" w:rsidP="00367F67">
      <w:pPr>
        <w:ind w:left="180" w:hanging="180"/>
      </w:pPr>
      <w:r>
        <w:t>Petrarch</w:t>
      </w:r>
    </w:p>
    <w:p w:rsidR="004E0E31" w:rsidRDefault="004E0E31" w:rsidP="00367F67">
      <w:pPr>
        <w:ind w:left="180" w:hanging="180"/>
      </w:pPr>
      <w:r>
        <w:t>Dominicans</w:t>
      </w:r>
    </w:p>
    <w:p w:rsidR="004E0E31" w:rsidRDefault="004E0E31" w:rsidP="00367F67">
      <w:pPr>
        <w:ind w:left="180" w:hanging="180"/>
      </w:pPr>
      <w:r>
        <w:t>Philip IV</w:t>
      </w:r>
      <w:r w:rsidR="0008091A">
        <w:t xml:space="preserve"> (of France)</w:t>
      </w:r>
    </w:p>
    <w:p w:rsidR="004E0E31" w:rsidRDefault="004E0E31" w:rsidP="00367F67">
      <w:pPr>
        <w:ind w:left="180" w:hanging="180"/>
      </w:pPr>
      <w:r>
        <w:t>Avignon Papacy</w:t>
      </w:r>
    </w:p>
    <w:p w:rsidR="004E0E31" w:rsidRDefault="004E0E31" w:rsidP="00367F67">
      <w:pPr>
        <w:ind w:left="180" w:hanging="180"/>
      </w:pPr>
      <w:r>
        <w:t>Simony</w:t>
      </w:r>
    </w:p>
    <w:p w:rsidR="004E0E31" w:rsidRDefault="004E0E31" w:rsidP="00367F67">
      <w:pPr>
        <w:ind w:left="180" w:hanging="180"/>
      </w:pPr>
      <w:r>
        <w:t>Western Schism</w:t>
      </w:r>
    </w:p>
    <w:p w:rsidR="002B4A4D" w:rsidRDefault="00207991" w:rsidP="00367F67">
      <w:pPr>
        <w:ind w:left="180" w:hanging="180"/>
      </w:pPr>
      <w:r>
        <w:t>“The Seventh Seal”</w:t>
      </w:r>
    </w:p>
    <w:p w:rsidR="00C949C7" w:rsidRDefault="00207991" w:rsidP="00367F67">
      <w:pPr>
        <w:ind w:left="180" w:hanging="180"/>
        <w:sectPr w:rsidR="00C949C7" w:rsidSect="00C949C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>St. Crispin’</w:t>
      </w:r>
      <w:r w:rsidR="004E0E31">
        <w:t>s Day Speech</w:t>
      </w:r>
      <w:r>
        <w:t xml:space="preserve"> </w:t>
      </w:r>
    </w:p>
    <w:p w:rsidR="00D52713" w:rsidRDefault="00D52713" w:rsidP="00367F67">
      <w:pPr>
        <w:ind w:left="180" w:hanging="180"/>
        <w:rPr>
          <w:b/>
        </w:rPr>
      </w:pPr>
    </w:p>
    <w:p w:rsidR="002B4A4D" w:rsidRDefault="002B4A4D" w:rsidP="00171225">
      <w:pPr>
        <w:ind w:left="180" w:hanging="180"/>
        <w:jc w:val="center"/>
      </w:pPr>
      <w:r>
        <w:rPr>
          <w:b/>
        </w:rPr>
        <w:t>Part III: Discovery and Expansion: Europe during the 15th and 16th Centuries</w:t>
      </w:r>
    </w:p>
    <w:p w:rsidR="002B4A4D" w:rsidRDefault="002B4A4D" w:rsidP="00367F67">
      <w:pPr>
        <w:ind w:left="180" w:hanging="180"/>
      </w:pPr>
    </w:p>
    <w:p w:rsidR="00C949C7" w:rsidRDefault="00C949C7" w:rsidP="00367F67">
      <w:pPr>
        <w:ind w:left="180" w:hanging="180"/>
        <w:sectPr w:rsidR="00C949C7" w:rsidSect="00C949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7104C" w:rsidRDefault="00D7104C" w:rsidP="00367F67">
      <w:pPr>
        <w:ind w:left="180" w:hanging="180"/>
      </w:pPr>
      <w:r>
        <w:t>Pope Alexander VI</w:t>
      </w:r>
    </w:p>
    <w:p w:rsidR="007D44F5" w:rsidRDefault="007D44F5" w:rsidP="00367F67">
      <w:pPr>
        <w:ind w:left="180" w:hanging="180"/>
      </w:pPr>
      <w:r>
        <w:t>Martin Luther</w:t>
      </w:r>
    </w:p>
    <w:p w:rsidR="007D44F5" w:rsidRDefault="007D44F5" w:rsidP="00367F67">
      <w:pPr>
        <w:ind w:left="180" w:hanging="180"/>
      </w:pPr>
      <w:r>
        <w:t xml:space="preserve">Andreas </w:t>
      </w:r>
      <w:proofErr w:type="spellStart"/>
      <w:r>
        <w:t>Karlstadt</w:t>
      </w:r>
      <w:proofErr w:type="spellEnd"/>
    </w:p>
    <w:p w:rsidR="007D44F5" w:rsidRDefault="007D44F5" w:rsidP="00367F67">
      <w:pPr>
        <w:ind w:left="180" w:hanging="180"/>
      </w:pPr>
      <w:r>
        <w:t>Puritans</w:t>
      </w:r>
    </w:p>
    <w:p w:rsidR="007D44F5" w:rsidRDefault="007D44F5" w:rsidP="00367F67">
      <w:pPr>
        <w:ind w:left="180" w:hanging="180"/>
      </w:pPr>
      <w:r>
        <w:t>Sir Thomas More</w:t>
      </w:r>
    </w:p>
    <w:p w:rsidR="007D44F5" w:rsidRDefault="007D44F5" w:rsidP="00367F67">
      <w:pPr>
        <w:ind w:left="180" w:hanging="180"/>
      </w:pPr>
      <w:r>
        <w:t>Henry VIII</w:t>
      </w:r>
      <w:r w:rsidR="00145535">
        <w:t xml:space="preserve"> (of England)</w:t>
      </w:r>
    </w:p>
    <w:p w:rsidR="007D44F5" w:rsidRDefault="007D44F5" w:rsidP="00367F67">
      <w:pPr>
        <w:ind w:left="180" w:hanging="180"/>
      </w:pPr>
      <w:r>
        <w:t>Cath</w:t>
      </w:r>
      <w:r w:rsidR="00493A4F">
        <w:t>e</w:t>
      </w:r>
      <w:bookmarkStart w:id="0" w:name="_GoBack"/>
      <w:bookmarkEnd w:id="0"/>
      <w:r>
        <w:t>rine of Aragon</w:t>
      </w:r>
    </w:p>
    <w:p w:rsidR="00D7104C" w:rsidRDefault="00D7104C" w:rsidP="00367F67">
      <w:pPr>
        <w:ind w:left="180" w:hanging="180"/>
      </w:pPr>
      <w:r>
        <w:t>Act of Supremacy</w:t>
      </w:r>
    </w:p>
    <w:p w:rsidR="007D44F5" w:rsidRDefault="007D44F5" w:rsidP="00367F67">
      <w:pPr>
        <w:ind w:left="180" w:hanging="180"/>
      </w:pPr>
      <w:r>
        <w:t>Counter-Reformation</w:t>
      </w:r>
    </w:p>
    <w:p w:rsidR="007D44F5" w:rsidRDefault="00D7104C" w:rsidP="00367F67">
      <w:pPr>
        <w:ind w:left="180" w:hanging="180"/>
      </w:pPr>
      <w:r>
        <w:t>Society of Jesus</w:t>
      </w:r>
    </w:p>
    <w:p w:rsidR="007D44F5" w:rsidRDefault="007D44F5" w:rsidP="00367F67">
      <w:pPr>
        <w:ind w:left="180" w:hanging="180"/>
      </w:pPr>
      <w:r>
        <w:t>Francis Xavier</w:t>
      </w:r>
    </w:p>
    <w:p w:rsidR="00D7104C" w:rsidRDefault="00D7104C" w:rsidP="00367F67">
      <w:pPr>
        <w:ind w:left="180" w:hanging="180"/>
      </w:pPr>
      <w:r>
        <w:t>Pope Paul III</w:t>
      </w:r>
    </w:p>
    <w:p w:rsidR="001714EA" w:rsidRDefault="001714EA" w:rsidP="00367F67">
      <w:pPr>
        <w:ind w:left="180" w:hanging="180"/>
      </w:pPr>
      <w:r>
        <w:t>John Gerard</w:t>
      </w:r>
    </w:p>
    <w:p w:rsidR="007D44F5" w:rsidRPr="00FF242D" w:rsidRDefault="007D44F5" w:rsidP="00367F67">
      <w:pPr>
        <w:ind w:left="180" w:hanging="180"/>
      </w:pPr>
      <w:r w:rsidRPr="00FF242D">
        <w:t>Apollo 11</w:t>
      </w:r>
    </w:p>
    <w:p w:rsidR="007D44F5" w:rsidRPr="00403F9A" w:rsidRDefault="007D44F5" w:rsidP="00367F67">
      <w:pPr>
        <w:ind w:left="180" w:hanging="180"/>
      </w:pPr>
      <w:r w:rsidRPr="00403F9A">
        <w:t>“Vitruvian Man”</w:t>
      </w:r>
    </w:p>
    <w:p w:rsidR="007D44F5" w:rsidRPr="003B588E" w:rsidRDefault="007D44F5" w:rsidP="00367F67">
      <w:pPr>
        <w:ind w:left="180" w:hanging="180"/>
        <w:rPr>
          <w:i/>
        </w:rPr>
      </w:pPr>
      <w:r w:rsidRPr="003B588E">
        <w:rPr>
          <w:i/>
        </w:rPr>
        <w:t>Divine Comedy</w:t>
      </w:r>
    </w:p>
    <w:p w:rsidR="007D44F5" w:rsidRPr="0006589B" w:rsidRDefault="007D44F5" w:rsidP="00367F67">
      <w:pPr>
        <w:ind w:left="180" w:hanging="180"/>
        <w:rPr>
          <w:i/>
        </w:rPr>
      </w:pPr>
      <w:r w:rsidRPr="0006589B">
        <w:rPr>
          <w:i/>
        </w:rPr>
        <w:t>The Prince</w:t>
      </w:r>
    </w:p>
    <w:p w:rsidR="007D44F5" w:rsidRDefault="007D44F5" w:rsidP="00367F67">
      <w:pPr>
        <w:ind w:left="180" w:hanging="180"/>
      </w:pPr>
      <w:r>
        <w:t>Johannes Kepler</w:t>
      </w:r>
    </w:p>
    <w:p w:rsidR="007D44F5" w:rsidRDefault="007D44F5" w:rsidP="00367F67">
      <w:pPr>
        <w:ind w:left="180" w:hanging="180"/>
      </w:pPr>
      <w:r>
        <w:t>Zodiac Circle</w:t>
      </w:r>
    </w:p>
    <w:p w:rsidR="007D44F5" w:rsidRDefault="007D44F5" w:rsidP="00367F67">
      <w:pPr>
        <w:ind w:left="180" w:hanging="180"/>
      </w:pPr>
      <w:r>
        <w:t>Platonic Solids</w:t>
      </w:r>
    </w:p>
    <w:p w:rsidR="007D44F5" w:rsidRPr="001714EA" w:rsidRDefault="007D44F5" w:rsidP="00367F67">
      <w:pPr>
        <w:ind w:left="180" w:hanging="180"/>
        <w:rPr>
          <w:lang w:val="pt-BR"/>
        </w:rPr>
      </w:pPr>
      <w:r w:rsidRPr="001714EA">
        <w:rPr>
          <w:lang w:val="pt-BR"/>
        </w:rPr>
        <w:t>Tycho Brahe</w:t>
      </w:r>
    </w:p>
    <w:p w:rsidR="004E4001" w:rsidRPr="000B6891" w:rsidRDefault="004E4001" w:rsidP="00367F67">
      <w:pPr>
        <w:ind w:left="180" w:hanging="180"/>
        <w:rPr>
          <w:lang w:val="pt-BR"/>
        </w:rPr>
      </w:pPr>
      <w:r w:rsidRPr="000B6891">
        <w:rPr>
          <w:lang w:val="pt-BR"/>
        </w:rPr>
        <w:t>Antonio de Montesinos</w:t>
      </w:r>
    </w:p>
    <w:p w:rsidR="004E4001" w:rsidRDefault="004E4001" w:rsidP="00367F67">
      <w:pPr>
        <w:ind w:left="180" w:hanging="180"/>
        <w:rPr>
          <w:lang w:val="pt-BR"/>
        </w:rPr>
      </w:pPr>
      <w:r w:rsidRPr="000B6891">
        <w:rPr>
          <w:lang w:val="pt-BR"/>
        </w:rPr>
        <w:t>Bartolom</w:t>
      </w:r>
      <w:r>
        <w:rPr>
          <w:lang w:val="pt-BR"/>
        </w:rPr>
        <w:t>é de las Casas</w:t>
      </w:r>
    </w:p>
    <w:p w:rsidR="004E4001" w:rsidRDefault="004E4001" w:rsidP="00367F67">
      <w:pPr>
        <w:ind w:left="180" w:hanging="180"/>
        <w:rPr>
          <w:lang w:val="pt-BR"/>
        </w:rPr>
      </w:pPr>
      <w:r>
        <w:rPr>
          <w:lang w:val="pt-BR"/>
        </w:rPr>
        <w:t>Encomienda</w:t>
      </w:r>
    </w:p>
    <w:p w:rsidR="004E4001" w:rsidRDefault="004E4001" w:rsidP="00367F67">
      <w:pPr>
        <w:ind w:left="180" w:hanging="180"/>
        <w:rPr>
          <w:lang w:val="pt-BR"/>
        </w:rPr>
      </w:pPr>
      <w:r>
        <w:rPr>
          <w:lang w:val="pt-BR"/>
        </w:rPr>
        <w:t>Requerimiento</w:t>
      </w:r>
    </w:p>
    <w:p w:rsidR="00E00F2B" w:rsidRDefault="00FB1471" w:rsidP="00367F67">
      <w:pPr>
        <w:ind w:left="180" w:hanging="180"/>
        <w:rPr>
          <w:lang w:val="pt-BR"/>
        </w:rPr>
      </w:pPr>
      <w:r>
        <w:rPr>
          <w:lang w:val="pt-BR"/>
        </w:rPr>
        <w:t>Juan Ginés de Sepúlveda</w:t>
      </w:r>
    </w:p>
    <w:p w:rsidR="001714EA" w:rsidRPr="00493A4F" w:rsidRDefault="001714EA" w:rsidP="001714EA">
      <w:r w:rsidRPr="00493A4F">
        <w:t xml:space="preserve">Francis I </w:t>
      </w:r>
      <w:r w:rsidR="00145535" w:rsidRPr="00493A4F">
        <w:t>(of France)</w:t>
      </w:r>
    </w:p>
    <w:p w:rsidR="001714EA" w:rsidRPr="000E3B22" w:rsidRDefault="001714EA" w:rsidP="001714EA">
      <w:proofErr w:type="spellStart"/>
      <w:r>
        <w:t>Huegenots</w:t>
      </w:r>
      <w:proofErr w:type="spellEnd"/>
    </w:p>
    <w:p w:rsidR="001714EA" w:rsidRDefault="001714EA" w:rsidP="001714EA">
      <w:r>
        <w:t>Edict of Nantes</w:t>
      </w:r>
    </w:p>
    <w:p w:rsidR="001714EA" w:rsidRDefault="001714EA" w:rsidP="001714EA">
      <w:r>
        <w:t>Philip II</w:t>
      </w:r>
      <w:r w:rsidR="00145535">
        <w:t xml:space="preserve"> (of Spain)</w:t>
      </w:r>
    </w:p>
    <w:p w:rsidR="001714EA" w:rsidRDefault="001714EA" w:rsidP="001714EA">
      <w:r>
        <w:t>Hapsburg</w:t>
      </w:r>
      <w:r w:rsidR="00B837CB">
        <w:t>s</w:t>
      </w:r>
    </w:p>
    <w:p w:rsidR="001714EA" w:rsidRDefault="001714EA" w:rsidP="001714EA">
      <w:r>
        <w:t>Mary I (“Bloody Mary”)</w:t>
      </w:r>
    </w:p>
    <w:p w:rsidR="001714EA" w:rsidRPr="00B4171F" w:rsidRDefault="001714EA" w:rsidP="001714EA">
      <w:pPr>
        <w:rPr>
          <w:lang w:val="pt-BR"/>
        </w:rPr>
      </w:pPr>
      <w:r w:rsidRPr="00B4171F">
        <w:rPr>
          <w:lang w:val="pt-BR"/>
        </w:rPr>
        <w:t>Elizabeth I</w:t>
      </w:r>
    </w:p>
    <w:p w:rsidR="001714EA" w:rsidRPr="00B4171F" w:rsidRDefault="001714EA" w:rsidP="001714EA">
      <w:pPr>
        <w:rPr>
          <w:lang w:val="pt-BR"/>
        </w:rPr>
      </w:pPr>
      <w:r w:rsidRPr="00B4171F">
        <w:rPr>
          <w:lang w:val="pt-BR"/>
        </w:rPr>
        <w:t>Francis Drake</w:t>
      </w:r>
    </w:p>
    <w:p w:rsidR="001714EA" w:rsidRPr="00B4171F" w:rsidRDefault="001714EA" w:rsidP="001714EA">
      <w:pPr>
        <w:rPr>
          <w:lang w:val="pt-BR"/>
        </w:rPr>
      </w:pPr>
      <w:r w:rsidRPr="00B4171F">
        <w:rPr>
          <w:lang w:val="pt-BR"/>
        </w:rPr>
        <w:t>Francisco de Cuellar</w:t>
      </w:r>
    </w:p>
    <w:p w:rsidR="001714EA" w:rsidRDefault="001714EA" w:rsidP="001714EA">
      <w:r>
        <w:t>Peace of Westphalia</w:t>
      </w:r>
    </w:p>
    <w:p w:rsidR="001714EA" w:rsidRPr="001714EA" w:rsidRDefault="001714EA" w:rsidP="00367F67">
      <w:pPr>
        <w:ind w:left="180" w:hanging="180"/>
        <w:sectPr w:rsidR="001714EA" w:rsidRPr="001714EA" w:rsidSect="00AF681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45D05" w:rsidRPr="001714EA" w:rsidRDefault="00F45D05" w:rsidP="003D7697">
      <w:pPr>
        <w:ind w:left="180" w:hanging="180"/>
      </w:pPr>
    </w:p>
    <w:sectPr w:rsidR="00F45D05" w:rsidRPr="001714EA" w:rsidSect="00E00F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28" w:rsidRDefault="00291C28" w:rsidP="00171225">
      <w:r>
        <w:separator/>
      </w:r>
    </w:p>
  </w:endnote>
  <w:endnote w:type="continuationSeparator" w:id="0">
    <w:p w:rsidR="00291C28" w:rsidRDefault="00291C28" w:rsidP="0017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28" w:rsidRDefault="00291C28" w:rsidP="00171225">
      <w:r>
        <w:separator/>
      </w:r>
    </w:p>
  </w:footnote>
  <w:footnote w:type="continuationSeparator" w:id="0">
    <w:p w:rsidR="00291C28" w:rsidRDefault="00291C28" w:rsidP="0017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5" w:rsidRDefault="00171225">
    <w:pPr>
      <w:pStyle w:val="Header"/>
    </w:pPr>
    <w:r>
      <w:t>HIS 104: Final Study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E9"/>
    <w:rsid w:val="00044246"/>
    <w:rsid w:val="0008091A"/>
    <w:rsid w:val="00082ADF"/>
    <w:rsid w:val="0011683E"/>
    <w:rsid w:val="00145535"/>
    <w:rsid w:val="00171225"/>
    <w:rsid w:val="001714EA"/>
    <w:rsid w:val="00187C59"/>
    <w:rsid w:val="001A3B54"/>
    <w:rsid w:val="001F2FFF"/>
    <w:rsid w:val="00207991"/>
    <w:rsid w:val="00222744"/>
    <w:rsid w:val="00291C28"/>
    <w:rsid w:val="002B4A4D"/>
    <w:rsid w:val="002D7103"/>
    <w:rsid w:val="00367F67"/>
    <w:rsid w:val="003B544B"/>
    <w:rsid w:val="003C62FE"/>
    <w:rsid w:val="003D7697"/>
    <w:rsid w:val="003F5418"/>
    <w:rsid w:val="00403F9A"/>
    <w:rsid w:val="00416F62"/>
    <w:rsid w:val="00456B00"/>
    <w:rsid w:val="00493A4F"/>
    <w:rsid w:val="004B15E5"/>
    <w:rsid w:val="004E0E31"/>
    <w:rsid w:val="004E4001"/>
    <w:rsid w:val="00567679"/>
    <w:rsid w:val="006203CF"/>
    <w:rsid w:val="00685268"/>
    <w:rsid w:val="006A4A82"/>
    <w:rsid w:val="00703526"/>
    <w:rsid w:val="007159FF"/>
    <w:rsid w:val="0071790A"/>
    <w:rsid w:val="00764082"/>
    <w:rsid w:val="007C5617"/>
    <w:rsid w:val="007D44F5"/>
    <w:rsid w:val="007D5288"/>
    <w:rsid w:val="007E4237"/>
    <w:rsid w:val="00854F39"/>
    <w:rsid w:val="008D6B36"/>
    <w:rsid w:val="009053FE"/>
    <w:rsid w:val="009261E4"/>
    <w:rsid w:val="0095714C"/>
    <w:rsid w:val="00970DED"/>
    <w:rsid w:val="00983D25"/>
    <w:rsid w:val="009A20A4"/>
    <w:rsid w:val="00A01549"/>
    <w:rsid w:val="00A93945"/>
    <w:rsid w:val="00AD1AED"/>
    <w:rsid w:val="00AF6816"/>
    <w:rsid w:val="00B4171F"/>
    <w:rsid w:val="00B62FC6"/>
    <w:rsid w:val="00B66F7F"/>
    <w:rsid w:val="00B837CB"/>
    <w:rsid w:val="00BB2CCC"/>
    <w:rsid w:val="00BC0CA7"/>
    <w:rsid w:val="00C44BF4"/>
    <w:rsid w:val="00C817CE"/>
    <w:rsid w:val="00C947AF"/>
    <w:rsid w:val="00C949C7"/>
    <w:rsid w:val="00D456B1"/>
    <w:rsid w:val="00D52713"/>
    <w:rsid w:val="00D7104C"/>
    <w:rsid w:val="00D95EB8"/>
    <w:rsid w:val="00DA7B91"/>
    <w:rsid w:val="00E00F2B"/>
    <w:rsid w:val="00EA1AE9"/>
    <w:rsid w:val="00EA22B8"/>
    <w:rsid w:val="00EF1B9F"/>
    <w:rsid w:val="00F45D05"/>
    <w:rsid w:val="00F74714"/>
    <w:rsid w:val="00FB1471"/>
    <w:rsid w:val="00FB4BE3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D2FDD-BE51-465B-8068-73F6A4E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15E5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15E5"/>
    <w:rPr>
      <w:rFonts w:eastAsia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171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225"/>
  </w:style>
  <w:style w:type="paragraph" w:styleId="Footer">
    <w:name w:val="footer"/>
    <w:basedOn w:val="Normal"/>
    <w:link w:val="FooterChar"/>
    <w:uiPriority w:val="99"/>
    <w:unhideWhenUsed/>
    <w:rsid w:val="00171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Myrup</dc:creator>
  <cp:keywords/>
  <dc:description/>
  <cp:lastModifiedBy>Microsoft account</cp:lastModifiedBy>
  <cp:revision>35</cp:revision>
  <dcterms:created xsi:type="dcterms:W3CDTF">2020-11-17T18:57:00Z</dcterms:created>
  <dcterms:modified xsi:type="dcterms:W3CDTF">2023-05-01T22:05:00Z</dcterms:modified>
</cp:coreProperties>
</file>